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513af795f841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MOWA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MOWA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fd5794e4394ae6"/>
      <w:footerReference xmlns:r="http://schemas.openxmlformats.org/officeDocument/2006/relationships" w:type="default" r:id="R7e23be639ea94a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MOWA INVEST AS   ·   Org.nr 930 168 548   ·   Snarvegen 2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MOWA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fd5794e4394ae6" /><Relationship Type="http://schemas.openxmlformats.org/officeDocument/2006/relationships/footer" Target="/word/footer1.xml" Id="R7e23be639ea94ae1" /></Relationships>
</file>