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e75bcc87d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INVEST AS</w:t>
      </w:r>
    </w:p>
    <w:sectPr>
      <w:headerReference xmlns:r="http://schemas.openxmlformats.org/officeDocument/2006/relationships" w:type="default" r:id="R07b689ff965a4998"/>
      <w:footerReference xmlns:r="http://schemas.openxmlformats.org/officeDocument/2006/relationships" w:type="default" r:id="Rcaa6770279ea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689ff965a4998" /><Relationship Type="http://schemas.openxmlformats.org/officeDocument/2006/relationships/footer" Target="/word/footer1.xml" Id="Rcaa6770279ea4af0" /></Relationships>
</file>