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fe37d2bde044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ICONOMY INVEST AS</w:t>
      </w:r>
    </w:p>
    <w:sectPr>
      <w:headerReference xmlns:r="http://schemas.openxmlformats.org/officeDocument/2006/relationships" w:type="default" r:id="R9a487572d8c8476e"/>
      <w:footerReference xmlns:r="http://schemas.openxmlformats.org/officeDocument/2006/relationships" w:type="default" r:id="R7d6cfa85233141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INVEST AS   ·   Org.nr 930 182 796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487572d8c8476e" /><Relationship Type="http://schemas.openxmlformats.org/officeDocument/2006/relationships/footer" Target="/word/footer1.xml" Id="R7d6cfa8523314135" /></Relationships>
</file>