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e32f8b7c4f49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TTI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TTI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101e6b75f54d42"/>
      <w:footerReference xmlns:r="http://schemas.openxmlformats.org/officeDocument/2006/relationships" w:type="default" r:id="R387c9b0edc7f4a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GROUP AS   ·   Org.nr 930 190 101   ·   c/o CompCon AS, Aker Brygge Business Village, Grundingen 6   ·   0250 OSLO   ·   www.ttigroup.no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101e6b75f54d42" /><Relationship Type="http://schemas.openxmlformats.org/officeDocument/2006/relationships/footer" Target="/word/footer1.xml" Id="R387c9b0edc7f4a81" /></Relationships>
</file>