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3f449a65f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4e0c9b1df4b22"/>
      <w:footerReference xmlns:r="http://schemas.openxmlformats.org/officeDocument/2006/relationships" w:type="default" r:id="R93a1bdf4ec8d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ÅHJ INVEST AS   ·   Org.nr 930 194 018   ·   Båtnesvegen 13B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4e0c9b1df4b22" /><Relationship Type="http://schemas.openxmlformats.org/officeDocument/2006/relationships/footer" Target="/word/footer1.xml" Id="R93a1bdf4ec8d407d" /></Relationships>
</file>