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10af07d14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TRE TROLL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TRE TROLL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bc708556347b7"/>
      <w:footerReference xmlns:r="http://schemas.openxmlformats.org/officeDocument/2006/relationships" w:type="default" r:id="Ra579b95fd34f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TRE TROLL BARNEHAGE AS   ·   Org.nr 930 202 045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TRE TROLL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bc708556347b7" /><Relationship Type="http://schemas.openxmlformats.org/officeDocument/2006/relationships/footer" Target="/word/footer1.xml" Id="Ra579b95fd34f4934" /></Relationships>
</file>