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99664ec2d45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NCK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NCK INVEST AS</w:t>
      </w:r>
    </w:p>
    <w:sectPr>
      <w:headerReference xmlns:r="http://schemas.openxmlformats.org/officeDocument/2006/relationships" w:type="default" r:id="Ra5ec275eccd4426e"/>
      <w:footerReference xmlns:r="http://schemas.openxmlformats.org/officeDocument/2006/relationships" w:type="default" r:id="Rcc8814e95a24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NCK INVEST AS   ·   Org.nr 930 230 804   ·   Erlandstuveien 5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NCK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c275eccd4426e" /><Relationship Type="http://schemas.openxmlformats.org/officeDocument/2006/relationships/footer" Target="/word/footer1.xml" Id="Rcc8814e95a244976" /></Relationships>
</file>