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539b19dd8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HYRE MIPCO AS</w:t>
      </w:r>
    </w:p>
    <w:sectPr>
      <w:headerReference xmlns:r="http://schemas.openxmlformats.org/officeDocument/2006/relationships" w:type="default" r:id="R4d818186a26b4c83"/>
      <w:footerReference xmlns:r="http://schemas.openxmlformats.org/officeDocument/2006/relationships" w:type="default" r:id="R587fd72fe82e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HYRE MIPCO AS   ·   Org.nr 930 231 738   ·   Frysjaveien 31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HYRE MIPCO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18186a26b4c83" /><Relationship Type="http://schemas.openxmlformats.org/officeDocument/2006/relationships/footer" Target="/word/footer1.xml" Id="R587fd72fe82e40bc" /></Relationships>
</file>