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130ed042a4a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HYRE MIPCO AS, org.nr 930 231 738,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HYRE MIPCO AS</w:t>
      </w:r>
    </w:p>
    <w:sectPr>
      <w:headerReference xmlns:r="http://schemas.openxmlformats.org/officeDocument/2006/relationships" w:type="default" r:id="Rcc20b20bc8854c2a"/>
      <w:footerReference xmlns:r="http://schemas.openxmlformats.org/officeDocument/2006/relationships" w:type="default" r:id="Ra3dbd4a39a76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HYRE MIPCO AS   ·   Org.nr 930 231 738   ·   Frysjaveien 31   ·   0884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HYRE MIPCO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0b20bc8854c2a" /><Relationship Type="http://schemas.openxmlformats.org/officeDocument/2006/relationships/footer" Target="/word/footer1.xml" Id="Ra3dbd4a39a76452c" /></Relationships>
</file>