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0a804d006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HYRE MIPCO AS</w:t>
      </w:r>
    </w:p>
    <w:sectPr>
      <w:headerReference xmlns:r="http://schemas.openxmlformats.org/officeDocument/2006/relationships" w:type="default" r:id="Re89d5906ce434f36"/>
      <w:footerReference xmlns:r="http://schemas.openxmlformats.org/officeDocument/2006/relationships" w:type="default" r:id="Re1cd428e3f4b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MIPCO AS   ·   Org.nr 930 231 738   ·   Frysjaveien 31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MIPCO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d5906ce434f36" /><Relationship Type="http://schemas.openxmlformats.org/officeDocument/2006/relationships/footer" Target="/word/footer1.xml" Id="Re1cd428e3f4b4ca5" /></Relationships>
</file>