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b52e7d65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65afc8124b6444af"/>
      <w:footerReference xmlns:r="http://schemas.openxmlformats.org/officeDocument/2006/relationships" w:type="default" r:id="R6a9844bf0edb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fc8124b6444af" /><Relationship Type="http://schemas.openxmlformats.org/officeDocument/2006/relationships/footer" Target="/word/footer1.xml" Id="R6a9844bf0edb4cab" /></Relationships>
</file>