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6be99dcc3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 CASOLARE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 CASOLARE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15e86ab974aac"/>
      <w:footerReference xmlns:r="http://schemas.openxmlformats.org/officeDocument/2006/relationships" w:type="default" r:id="R2c9c5801e0bc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 CASOLARE DRIFT AS   ·   Org.nr 930 246 697   ·   St. Marie gate 113   ·   1706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 CASOLARE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15e86ab974aac" /><Relationship Type="http://schemas.openxmlformats.org/officeDocument/2006/relationships/footer" Target="/word/footer1.xml" Id="R2c9c5801e0bc4100" /></Relationships>
</file>