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bc231f973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OPPOSITE LOCK AS, org.nr 930 293 512,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086ec10bb09a46b8"/>
      <w:footerReference xmlns:r="http://schemas.openxmlformats.org/officeDocument/2006/relationships" w:type="default" r:id="R30ca5ed87725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ec10bb09a46b8" /><Relationship Type="http://schemas.openxmlformats.org/officeDocument/2006/relationships/footer" Target="/word/footer1.xml" Id="R30ca5ed877254b18" /></Relationships>
</file>