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fcec927d84c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SØSTER ET ØST 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SØSTER ET ØST 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fb2ae2709f41e0"/>
      <w:footerReference xmlns:r="http://schemas.openxmlformats.org/officeDocument/2006/relationships" w:type="default" r:id="R0c029edeb10f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SØSTER ET ØST S AS   ·   Org.nr 930 298 972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SØSTER ET ØST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b2ae2709f41e0" /><Relationship Type="http://schemas.openxmlformats.org/officeDocument/2006/relationships/footer" Target="/word/footer1.xml" Id="R0c029edeb10f4bb7" /></Relationships>
</file>