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9d80818d8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EUROCAR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EUROCAR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f489d66894338"/>
      <w:footerReference xmlns:r="http://schemas.openxmlformats.org/officeDocument/2006/relationships" w:type="default" r:id="R63587b8271d3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EUROCAR AS   ·   Org.nr 930 302 791   ·   Røykenveien 338A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EUROCAR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f489d66894338" /><Relationship Type="http://schemas.openxmlformats.org/officeDocument/2006/relationships/footer" Target="/word/footer1.xml" Id="R63587b8271d34b2b" /></Relationships>
</file>