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da953f5cf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BUTIKKINVEST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BUTIKKINVEST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1f97cda384cbd"/>
      <w:footerReference xmlns:r="http://schemas.openxmlformats.org/officeDocument/2006/relationships" w:type="default" r:id="R0ca0e3161f79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BUTIKKINVEST   ·   Org.nr 930 305 324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BUTIKKINVEST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1f97cda384cbd" /><Relationship Type="http://schemas.openxmlformats.org/officeDocument/2006/relationships/footer" Target="/word/footer1.xml" Id="R0ca0e3161f794ccd" /></Relationships>
</file>