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da2ada11a146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SYBR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SYBR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f94977f7ce4436"/>
      <w:footerReference xmlns:r="http://schemas.openxmlformats.org/officeDocument/2006/relationships" w:type="default" r:id="R86091c36f62c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SYBR HOLDING AS   ·   Org.nr 930 308 625   ·   Borgeskogen 43A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SYBR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f94977f7ce4436" /><Relationship Type="http://schemas.openxmlformats.org/officeDocument/2006/relationships/footer" Target="/word/footer1.xml" Id="R86091c36f62c477d" /></Relationships>
</file>