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82ed4350df4d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BJERKREIM &amp; HANSEN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BJERKREIM &amp; HANSEN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87efe311a334234"/>
      <w:footerReference xmlns:r="http://schemas.openxmlformats.org/officeDocument/2006/relationships" w:type="default" r:id="Re09f7d621d8647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BJERKREIM &amp; HANSEN AS   ·   Org.nr 930 312 347   ·   c/o Anders Mæle Hansen, Ekenæsvegen 12   ·   5538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BJERKREIM &amp;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7efe311a334234" /><Relationship Type="http://schemas.openxmlformats.org/officeDocument/2006/relationships/footer" Target="/word/footer1.xml" Id="Re09f7d621d8647c5" /></Relationships>
</file>