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37af96bfb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 RAGE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 RAGE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4408c0d9e4d05"/>
      <w:footerReference xmlns:r="http://schemas.openxmlformats.org/officeDocument/2006/relationships" w:type="default" r:id="Re5a435810adc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RAGE AS   ·   Org.nr 930 317 330   ·   Rosenli 17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4408c0d9e4d05" /><Relationship Type="http://schemas.openxmlformats.org/officeDocument/2006/relationships/footer" Target="/word/footer1.xml" Id="Re5a435810adc40d2" /></Relationships>
</file>