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df0140dd8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INTELLI SERVICES AS.</w:t>
      </w:r>
    </w:p>
    <w:sectPr>
      <w:headerReference xmlns:r="http://schemas.openxmlformats.org/officeDocument/2006/relationships" w:type="default" r:id="Rd48a054d204d40d8"/>
      <w:footerReference xmlns:r="http://schemas.openxmlformats.org/officeDocument/2006/relationships" w:type="default" r:id="R228dea6b29a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a054d204d40d8" /><Relationship Type="http://schemas.openxmlformats.org/officeDocument/2006/relationships/footer" Target="/word/footer1.xml" Id="R228dea6b29ad4f3a" /></Relationships>
</file>