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d89b07de34b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AKETO RF AS</w:t>
      </w:r>
    </w:p>
    <w:sectPr>
      <w:headerReference xmlns:r="http://schemas.openxmlformats.org/officeDocument/2006/relationships" w:type="default" r:id="R6fb632e23a0d4289"/>
      <w:footerReference xmlns:r="http://schemas.openxmlformats.org/officeDocument/2006/relationships" w:type="default" r:id="R2e02b16936dc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AKETO RF AS   ·   Org.nr 930 326 895   ·   Rosenhoffgata 4B   ·   0569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AKETO RF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632e23a0d4289" /><Relationship Type="http://schemas.openxmlformats.org/officeDocument/2006/relationships/footer" Target="/word/footer1.xml" Id="R2e02b16936dc4708" /></Relationships>
</file>