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3965d1139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 AS</w:t>
      </w:r>
    </w:p>
    <w:sectPr>
      <w:headerReference xmlns:r="http://schemas.openxmlformats.org/officeDocument/2006/relationships" w:type="default" r:id="Re2b8f2d773574fcd"/>
      <w:footerReference xmlns:r="http://schemas.openxmlformats.org/officeDocument/2006/relationships" w:type="default" r:id="R100b11921276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8f2d773574fcd" /><Relationship Type="http://schemas.openxmlformats.org/officeDocument/2006/relationships/footer" Target="/word/footer1.xml" Id="R100b1192127644aa" /></Relationships>
</file>