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06bfb5469d44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INNUENDO FUTURUM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INNUENDO FUTURUM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53ac5f898d4687"/>
      <w:footerReference xmlns:r="http://schemas.openxmlformats.org/officeDocument/2006/relationships" w:type="default" r:id="R2c4d96fae6eb46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INNUENDO FUTURUM AS   ·   Org.nr 930 339 458   ·   c/o Åge Nordstrøm Landro, Nygårdsvegen 147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INNUENDO FUTURUM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53ac5f898d4687" /><Relationship Type="http://schemas.openxmlformats.org/officeDocument/2006/relationships/footer" Target="/word/footer1.xml" Id="R2c4d96fae6eb4665" /></Relationships>
</file>