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f1e12db33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RUSVIK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RUSVIK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91c3febba446c"/>
      <w:footerReference xmlns:r="http://schemas.openxmlformats.org/officeDocument/2006/relationships" w:type="default" r:id="Ra75712824b46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RUSVIK INVEST HOLDING AS   ·   Org.nr 930 341 282   ·   Bygnes   ·   4250 KOPERVIK   ·   agnethe_jansen@hotmail.com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RUSVIK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91c3febba446c" /><Relationship Type="http://schemas.openxmlformats.org/officeDocument/2006/relationships/footer" Target="/word/footer1.xml" Id="Ra75712824b4642e9" /></Relationships>
</file>