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8be8d3786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c7f8f3476407b"/>
      <w:footerReference xmlns:r="http://schemas.openxmlformats.org/officeDocument/2006/relationships" w:type="default" r:id="R1175b3f93978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CHUSE AS   ·   Org.nr 930 343 277   ·   c/o Svein Oscar Spieler, Vardeveien 81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c7f8f3476407b" /><Relationship Type="http://schemas.openxmlformats.org/officeDocument/2006/relationships/footer" Target="/word/footer1.xml" Id="R1175b3f939784d3e" /></Relationships>
</file>