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687d676b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 HALLÉN AS, org.nr 930 348 279,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93e6f66d5ce8404e"/>
      <w:footerReference xmlns:r="http://schemas.openxmlformats.org/officeDocument/2006/relationships" w:type="default" r:id="Rd78c49cc359c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6f66d5ce8404e" /><Relationship Type="http://schemas.openxmlformats.org/officeDocument/2006/relationships/footer" Target="/word/footer1.xml" Id="Rd78c49cc359c4fdc" /></Relationships>
</file>