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ad7474e4c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(NYE) ELNESFISK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(NYE) ELNESFISK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93e56c30d4656"/>
      <w:footerReference xmlns:r="http://schemas.openxmlformats.org/officeDocument/2006/relationships" w:type="default" r:id="R377d06a06e52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(NYE) ELNESFISK AS   ·   Org.nr 930 357 421   ·   Farstadvegen 1664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(NYE) ELNESFISK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93e56c30d4656" /><Relationship Type="http://schemas.openxmlformats.org/officeDocument/2006/relationships/footer" Target="/word/footer1.xml" Id="R377d06a06e524298" /></Relationships>
</file>