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994aa87f0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(NYE) ELNESFISK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(NYE) ELNESFISK AS</w:t>
      </w:r>
    </w:p>
    <w:sectPr>
      <w:headerReference xmlns:r="http://schemas.openxmlformats.org/officeDocument/2006/relationships" w:type="default" r:id="R10b72552df60421b"/>
      <w:footerReference xmlns:r="http://schemas.openxmlformats.org/officeDocument/2006/relationships" w:type="default" r:id="R20f7f25b3b1b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72552df60421b" /><Relationship Type="http://schemas.openxmlformats.org/officeDocument/2006/relationships/footer" Target="/word/footer1.xml" Id="R20f7f25b3b1b4f19" /></Relationships>
</file>