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df813a4e6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Nærøy,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HESTØ REGNSKAP AS</w:t>
      </w:r>
    </w:p>
    <w:sectPr>
      <w:headerReference xmlns:r="http://schemas.openxmlformats.org/officeDocument/2006/relationships" w:type="default" r:id="Ra9eaf1de26444c6a"/>
      <w:footerReference xmlns:r="http://schemas.openxmlformats.org/officeDocument/2006/relationships" w:type="default" r:id="R61e2b7a5424c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HESTØ REGNSKAP AS   ·   Org.nr 930 360 384   ·   Varøyvegen 316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af1de26444c6a" /><Relationship Type="http://schemas.openxmlformats.org/officeDocument/2006/relationships/footer" Target="/word/footer1.xml" Id="R61e2b7a5424c4931" /></Relationships>
</file>