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a7ab8395c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BERGLØYPAS VENNER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BERGLØYPAS VENNER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f354d23ea4ff1"/>
      <w:footerReference xmlns:r="http://schemas.openxmlformats.org/officeDocument/2006/relationships" w:type="default" r:id="Rf07ea79b78f5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BERGLØYPAS VENNER   ·   Org.nr 930 360 775   ·   c/o Hans Olav Aagesen, Berg 123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BERGLØYPAS VENNER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f354d23ea4ff1" /><Relationship Type="http://schemas.openxmlformats.org/officeDocument/2006/relationships/footer" Target="/word/footer1.xml" Id="Rf07ea79b78f54091" /></Relationships>
</file>