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0d743d833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30cead9e44d35"/>
      <w:footerReference xmlns:r="http://schemas.openxmlformats.org/officeDocument/2006/relationships" w:type="default" r:id="R878e5702e82b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 HOLDING AS   ·   Org.nr 930 368 466   ·   Akebakkeskogen 63A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30cead9e44d35" /><Relationship Type="http://schemas.openxmlformats.org/officeDocument/2006/relationships/footer" Target="/word/footer1.xml" Id="R878e5702e82b44b7" /></Relationships>
</file>