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403265ca946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LANCON AS</w:t>
      </w:r>
    </w:p>
    <w:sectPr>
      <w:headerReference xmlns:r="http://schemas.openxmlformats.org/officeDocument/2006/relationships" w:type="default" r:id="Ra847b69804814f0c"/>
      <w:footerReference xmlns:r="http://schemas.openxmlformats.org/officeDocument/2006/relationships" w:type="default" r:id="Rb084bc344f2c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7b69804814f0c" /><Relationship Type="http://schemas.openxmlformats.org/officeDocument/2006/relationships/footer" Target="/word/footer1.xml" Id="Rb084bc344f2c48fc" /></Relationships>
</file>