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f86a747c8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HJERTEBARN AS, org.nr 930 377 708,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HJERTEBARN AS</w:t>
      </w:r>
    </w:p>
    <w:sectPr>
      <w:headerReference xmlns:r="http://schemas.openxmlformats.org/officeDocument/2006/relationships" w:type="default" r:id="R43ea80d024a142d0"/>
      <w:footerReference xmlns:r="http://schemas.openxmlformats.org/officeDocument/2006/relationships" w:type="default" r:id="Rba820dd06229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HJERTEBARN AS   ·   Org.nr 930 377 708   ·   Brugata 16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HJERTEBARN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a80d024a142d0" /><Relationship Type="http://schemas.openxmlformats.org/officeDocument/2006/relationships/footer" Target="/word/footer1.xml" Id="Rba820dd062294dee" /></Relationships>
</file>