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50078bef74c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HJERTEBARN AS</w:t>
      </w:r>
    </w:p>
    <w:sectPr>
      <w:headerReference xmlns:r="http://schemas.openxmlformats.org/officeDocument/2006/relationships" w:type="default" r:id="R7509da3f14c54fe5"/>
      <w:footerReference xmlns:r="http://schemas.openxmlformats.org/officeDocument/2006/relationships" w:type="default" r:id="Ree8f1bcbb335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HJERTEBARN AS   ·   Org.nr 930 377 708   ·   Brugata 16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HJERTEBARN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9da3f14c54fe5" /><Relationship Type="http://schemas.openxmlformats.org/officeDocument/2006/relationships/footer" Target="/word/footer1.xml" Id="Ree8f1bcbb3354725" /></Relationships>
</file>