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f87759239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VARETRANSPORT TOR ERIK CHAVEZ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VARETRANSPORT TOR ERIK CHAVEZ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ce404e8ad44e39"/>
      <w:footerReference xmlns:r="http://schemas.openxmlformats.org/officeDocument/2006/relationships" w:type="default" r:id="R6de0d96635de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VARETRANSPORT TOR ERIK CHAVEZ   ·   Org.nr 930 429 856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VARETRANSPORT TOR ERIK CHAVEZ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e404e8ad44e39" /><Relationship Type="http://schemas.openxmlformats.org/officeDocument/2006/relationships/footer" Target="/word/footer1.xml" Id="R6de0d96635de4e80" /></Relationships>
</file>