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cf5715d0f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 T TEKSTIL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T TEKSTIL AS</w:t>
      </w:r>
    </w:p>
    <w:sectPr>
      <w:headerReference xmlns:r="http://schemas.openxmlformats.org/officeDocument/2006/relationships" w:type="default" r:id="R7c6c894c950940aa"/>
      <w:footerReference xmlns:r="http://schemas.openxmlformats.org/officeDocument/2006/relationships" w:type="default" r:id="R84e7c80a7a99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T TEKSTIL AS   ·   Org.nr 930 440 310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T 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c894c950940aa" /><Relationship Type="http://schemas.openxmlformats.org/officeDocument/2006/relationships/footer" Target="/word/footer1.xml" Id="R84e7c80a7a994c01" /></Relationships>
</file>