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83fbeebf254a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PREG BARNEHAGER ÅSSIDEN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PREG BARNEHAGER ÅSSIDEN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9f5e7b5d7a4005"/>
      <w:footerReference xmlns:r="http://schemas.openxmlformats.org/officeDocument/2006/relationships" w:type="default" r:id="R15b9a27517e74c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PREG BARNEHAGER ÅSSIDEN AS   ·   Org.nr 930 452 416   ·   Farmen nedre 6   ·   3024 DRAMMEN   ·   assiden@pregbarnehager.no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PREG BARNEHAGER ÅSSIDEN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9f5e7b5d7a4005" /><Relationship Type="http://schemas.openxmlformats.org/officeDocument/2006/relationships/footer" Target="/word/footer1.xml" Id="R15b9a27517e74c1d" /></Relationships>
</file>