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ec17fcc28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LIMOUSINE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4238ce11e6854103"/>
      <w:footerReference xmlns:r="http://schemas.openxmlformats.org/officeDocument/2006/relationships" w:type="default" r:id="R4881b1c3bf03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ce11e6854103" /><Relationship Type="http://schemas.openxmlformats.org/officeDocument/2006/relationships/footer" Target="/word/footer1.xml" Id="R4881b1c3bf03458f" /></Relationships>
</file>