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35e5b7b58a40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POWR INVESTERINGER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POWR INVESTERINGER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88c615a2e74946"/>
      <w:footerReference xmlns:r="http://schemas.openxmlformats.org/officeDocument/2006/relationships" w:type="default" r:id="R89bf54bea87e45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POWR INVESTERINGER AS   ·   Org.nr 930 453 838   ·   Professor Birkelands vei 27   ·   1081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POWR INVESTERINGER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88c615a2e74946" /><Relationship Type="http://schemas.openxmlformats.org/officeDocument/2006/relationships/footer" Target="/word/footer1.xml" Id="R89bf54bea87e45ef" /></Relationships>
</file>