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509c15fbe46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SPAREBANKSTIFTELSEN SKAGERRAK - BAMBLE OG KRAGERØ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SPAREBANKSTIFTELSEN SKAGERRAK - BAMBLE OG KRAGERØ,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SPAREBANKSTIFTELSEN SKAGERRAK - BAMBLE OG KRAGERØ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a54febe451f4d6b"/>
      <w:footerReference xmlns:r="http://schemas.openxmlformats.org/officeDocument/2006/relationships" w:type="default" r:id="R705f9b6ed8c947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54febe451f4d6b" /><Relationship Type="http://schemas.openxmlformats.org/officeDocument/2006/relationships/footer" Target="/word/footer1.xml" Id="R705f9b6ed8c9472c" /></Relationships>
</file>