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b03765a6048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CAWA HOLDING AS</w:t>
      </w:r>
    </w:p>
    <w:sectPr>
      <w:headerReference xmlns:r="http://schemas.openxmlformats.org/officeDocument/2006/relationships" w:type="default" r:id="R571bf473e900474c"/>
      <w:footerReference xmlns:r="http://schemas.openxmlformats.org/officeDocument/2006/relationships" w:type="default" r:id="R810dc15c60ea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CAWA HOLDING AS   ·   Org.nr 930 461 709   ·   Prinsessealléen 17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bf473e900474c" /><Relationship Type="http://schemas.openxmlformats.org/officeDocument/2006/relationships/footer" Target="/word/footer1.xml" Id="R810dc15c60ea4c85" /></Relationships>
</file>