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688b9188646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ILRØS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4559bbb9527143c3"/>
      <w:footerReference xmlns:r="http://schemas.openxmlformats.org/officeDocument/2006/relationships" w:type="default" r:id="R83b237e33bf8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9bbb9527143c3" /><Relationship Type="http://schemas.openxmlformats.org/officeDocument/2006/relationships/footer" Target="/word/footer1.xml" Id="R83b237e33bf846ce" /></Relationships>
</file>