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fac97b8fc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CEREBELLUM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CEREBELLUM EIENDOM AS</w:t>
      </w:r>
    </w:p>
    <w:sectPr>
      <w:headerReference xmlns:r="http://schemas.openxmlformats.org/officeDocument/2006/relationships" w:type="default" r:id="Rcc31afcbeff84cd7"/>
      <w:footerReference xmlns:r="http://schemas.openxmlformats.org/officeDocument/2006/relationships" w:type="default" r:id="R433ae26ea30e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CEREBELLUM EIENDOM AS   ·   Org.nr 930 462 454   ·   Nordraaks gate 27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CEREBELLUM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1afcbeff84cd7" /><Relationship Type="http://schemas.openxmlformats.org/officeDocument/2006/relationships/footer" Target="/word/footer1.xml" Id="R433ae26ea30e45a0" /></Relationships>
</file>