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d5de69c98d4b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FISKEBAKKEN INVEST AS</w:t>
      </w:r>
    </w:p>
    <w:sectPr>
      <w:headerReference xmlns:r="http://schemas.openxmlformats.org/officeDocument/2006/relationships" w:type="default" r:id="R43b650bb98a84c36"/>
      <w:footerReference xmlns:r="http://schemas.openxmlformats.org/officeDocument/2006/relationships" w:type="default" r:id="R918d70ee256143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FISKEBAKKEN INVEST AS   ·   Org.nr 930 462 543   ·   Bredo Stabells vei 1   ·   0853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FISKEBAKKEN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b650bb98a84c36" /><Relationship Type="http://schemas.openxmlformats.org/officeDocument/2006/relationships/footer" Target="/word/footer1.xml" Id="R918d70ee25614338" /></Relationships>
</file>