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1f8f98a4c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NICOLINE 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NICOLINE 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cfd58cafd40ec"/>
      <w:footerReference xmlns:r="http://schemas.openxmlformats.org/officeDocument/2006/relationships" w:type="default" r:id="Rf0bd19ca7ed4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cfd58cafd40ec" /><Relationship Type="http://schemas.openxmlformats.org/officeDocument/2006/relationships/footer" Target="/word/footer1.xml" Id="Rf0bd19ca7ed44f89" /></Relationships>
</file>