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b3cbcb7b034f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BUER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BUER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bf816c1e03432e"/>
      <w:footerReference xmlns:r="http://schemas.openxmlformats.org/officeDocument/2006/relationships" w:type="default" r:id="R1d28fdb3115044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BUER ENTREPRENØR AS   ·   Org.nr 930 468 037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BUER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bf816c1e03432e" /><Relationship Type="http://schemas.openxmlformats.org/officeDocument/2006/relationships/footer" Target="/word/footer1.xml" Id="R1d28fdb311504483" /></Relationships>
</file>