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a0a57e58d43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RHR RINGERIKE &amp; HADELAND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RHR RINGERIKE &amp; HADELAND REGNSKAPSSERVICE AS</w:t>
      </w:r>
    </w:p>
    <w:sectPr>
      <w:headerReference xmlns:r="http://schemas.openxmlformats.org/officeDocument/2006/relationships" w:type="default" r:id="R1b8d72542a6d48b6"/>
      <w:footerReference xmlns:r="http://schemas.openxmlformats.org/officeDocument/2006/relationships" w:type="default" r:id="R2673043fd624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RHR RINGERIKE &amp; HADELAND REGNSKAPSSERVICE AS   ·   Org.nr 930 470 554   ·   Hensmoveien 23A   ·   3516 HØNEFOSS   ·   Tlf. 97 04 46 69   ·   anita@rhrservice.no   ·   www.rhrservice.no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RHR RINGERIKE &amp; HADELAND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d72542a6d48b6" /><Relationship Type="http://schemas.openxmlformats.org/officeDocument/2006/relationships/footer" Target="/word/footer1.xml" Id="R2673043fd6244f5f" /></Relationships>
</file>