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bd94821494f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ADRIAN STRUMSE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ADRIAN STRUMSE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f7f61394449a2"/>
      <w:footerReference xmlns:r="http://schemas.openxmlformats.org/officeDocument/2006/relationships" w:type="default" r:id="Re27f884780374f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STRUMSE AS   ·   Org.nr 930 482 145   ·   Hagegata 46C   ·   0653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STRUMSE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f7f61394449a2" /><Relationship Type="http://schemas.openxmlformats.org/officeDocument/2006/relationships/footer" Target="/word/footer1.xml" Id="Re27f884780374fd4" /></Relationships>
</file>