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b8918ad4546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 SMART ACCOUNTING DA</w:t>
      </w:r>
    </w:p>
    <w:sectPr>
      <w:headerReference xmlns:r="http://schemas.openxmlformats.org/officeDocument/2006/relationships" w:type="default" r:id="R529f9fd1c98942e3"/>
      <w:footerReference xmlns:r="http://schemas.openxmlformats.org/officeDocument/2006/relationships" w:type="default" r:id="R3aff45d06eaf40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SMART ACCOUNTING DA   ·   Org.nr 930 485 721   ·   Fossekallen 29   ·   3034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SMART ACCOUNTING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f9fd1c98942e3" /><Relationship Type="http://schemas.openxmlformats.org/officeDocument/2006/relationships/footer" Target="/word/footer1.xml" Id="R3aff45d06eaf40d9" /></Relationships>
</file>