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3072f519d46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HOLTA &amp; CO. AS</w:t>
      </w:r>
    </w:p>
    <w:sectPr>
      <w:headerReference xmlns:r="http://schemas.openxmlformats.org/officeDocument/2006/relationships" w:type="default" r:id="R1f75c51947b04afe"/>
      <w:footerReference xmlns:r="http://schemas.openxmlformats.org/officeDocument/2006/relationships" w:type="default" r:id="Rfbf1374fc8c9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 &amp; CO. AS   ·   Org.nr 930 500 984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5c51947b04afe" /><Relationship Type="http://schemas.openxmlformats.org/officeDocument/2006/relationships/footer" Target="/word/footer1.xml" Id="Rfbf1374fc8c948a9" /></Relationships>
</file>